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982F26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19-</w:t>
      </w:r>
      <w:r w:rsidR="0030388C">
        <w:rPr>
          <w:rFonts w:ascii="Times New Roman" w:eastAsia="Calibri" w:hAnsi="Times New Roman" w:cs="Times New Roman"/>
          <w:sz w:val="28"/>
          <w:szCs w:val="28"/>
        </w:rPr>
        <w:t>12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6663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3D337A" w:rsidRPr="003D337A" w:rsidTr="003D337A">
        <w:trPr>
          <w:trHeight w:val="1306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3D337A" w:rsidRPr="003D337A" w:rsidRDefault="003D337A" w:rsidP="003D3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  <w:p w:rsidR="003D337A" w:rsidRPr="003D337A" w:rsidRDefault="003D337A" w:rsidP="003D3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D3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освобождении от должности председателя участковой комиссии избирательного участка, участка референдума № 17</w:t>
            </w:r>
            <w:r w:rsidR="003038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53</w:t>
            </w:r>
            <w:r w:rsidRPr="003D3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Железнодорожного района города Ростова-на-Дону </w:t>
            </w:r>
          </w:p>
          <w:p w:rsidR="003D337A" w:rsidRPr="003D337A" w:rsidRDefault="003D337A" w:rsidP="003D3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982F26" w:rsidRDefault="003D337A" w:rsidP="003D337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82F26" w:rsidRDefault="003D337A" w:rsidP="00982F26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</w:p>
    <w:p w:rsidR="003D337A" w:rsidRPr="003D337A" w:rsidRDefault="003D337A" w:rsidP="00982F26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 района города Ростова-на-Дону</w:t>
      </w:r>
    </w:p>
    <w:p w:rsidR="003D337A" w:rsidRPr="003D337A" w:rsidRDefault="003D337A" w:rsidP="003D3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82F2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D337A" w:rsidRPr="003D337A" w:rsidRDefault="003D337A" w:rsidP="003D3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Освободить от должности председателя участковой комиссии избирательного участка, участка референдума № 17</w:t>
      </w:r>
      <w:r w:rsidR="0030388C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Железнодорожного района города Ростова-на-Дону  </w:t>
      </w:r>
      <w:r w:rsidR="0030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07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Белоносо</w:t>
      </w:r>
      <w:bookmarkStart w:id="0" w:name="_GoBack"/>
      <w:bookmarkEnd w:id="0"/>
      <w:r w:rsidR="0030388C">
        <w:rPr>
          <w:rFonts w:ascii="Times New Roman" w:eastAsia="Times New Roman" w:hAnsi="Times New Roman" w:cs="Times New Roman"/>
          <w:sz w:val="28"/>
          <w:szCs w:val="28"/>
          <w:lang w:eastAsia="ru-RU"/>
        </w:rPr>
        <w:t>ву</w:t>
      </w:r>
      <w:proofErr w:type="spellEnd"/>
      <w:r w:rsidR="0030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Лилию Сергеевну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Направить настоящее постановление в участковую комиссию избирательного участка, участка референдума № 17</w:t>
      </w:r>
      <w:r w:rsidR="0030388C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Железнодорожного района города Ростова-на-Дону.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района г. Ростова-на-Дону.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982F26" w:rsidRDefault="00982F26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Т.П. Дмитриева </w:t>
      </w:r>
    </w:p>
    <w:p w:rsidR="003D337A" w:rsidRPr="003D337A" w:rsidRDefault="003D337A" w:rsidP="003D33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D337A" w:rsidRPr="003D337A" w:rsidRDefault="003D337A" w:rsidP="003D33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 заседания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982F26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16D" w:rsidRDefault="00CC416D" w:rsidP="00A05572">
      <w:pPr>
        <w:spacing w:after="0" w:line="240" w:lineRule="auto"/>
      </w:pPr>
      <w:r>
        <w:separator/>
      </w:r>
    </w:p>
  </w:endnote>
  <w:endnote w:type="continuationSeparator" w:id="0">
    <w:p w:rsidR="00CC416D" w:rsidRDefault="00CC416D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16D" w:rsidRDefault="00CC416D" w:rsidP="00A05572">
      <w:pPr>
        <w:spacing w:after="0" w:line="240" w:lineRule="auto"/>
      </w:pPr>
      <w:r>
        <w:separator/>
      </w:r>
    </w:p>
  </w:footnote>
  <w:footnote w:type="continuationSeparator" w:id="0">
    <w:p w:rsidR="00CC416D" w:rsidRDefault="00CC416D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30388C"/>
    <w:rsid w:val="003D337A"/>
    <w:rsid w:val="005126A4"/>
    <w:rsid w:val="006F0787"/>
    <w:rsid w:val="00757361"/>
    <w:rsid w:val="00822BB4"/>
    <w:rsid w:val="00982F26"/>
    <w:rsid w:val="00A05572"/>
    <w:rsid w:val="00A47A87"/>
    <w:rsid w:val="00A877B2"/>
    <w:rsid w:val="00B832F0"/>
    <w:rsid w:val="00C95D26"/>
    <w:rsid w:val="00CC416D"/>
    <w:rsid w:val="00DF251D"/>
    <w:rsid w:val="00E67D16"/>
    <w:rsid w:val="00F01153"/>
    <w:rsid w:val="00F26F00"/>
    <w:rsid w:val="00F6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832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83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2025-08-15T08:01:00Z</cp:lastPrinted>
  <dcterms:created xsi:type="dcterms:W3CDTF">2025-08-12T15:42:00Z</dcterms:created>
  <dcterms:modified xsi:type="dcterms:W3CDTF">2025-08-15T08:02:00Z</dcterms:modified>
</cp:coreProperties>
</file>