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679D3" w:rsidRPr="001679D3" w:rsidRDefault="001679D3" w:rsidP="001679D3">
      <w:pPr>
        <w:widowControl w:val="0"/>
        <w:tabs>
          <w:tab w:val="left" w:pos="5580"/>
        </w:tabs>
        <w:autoSpaceDE w:val="0"/>
        <w:autoSpaceDN w:val="0"/>
        <w:adjustRightInd w:val="0"/>
        <w:spacing w:after="0" w:line="240" w:lineRule="auto"/>
        <w:ind w:left="4027" w:right="426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641350" cy="685800"/>
            <wp:effectExtent l="0" t="0" r="635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lum contrast="12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1350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679D3" w:rsidRPr="001679D3" w:rsidRDefault="001679D3" w:rsidP="001679D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  <w:r w:rsidRPr="001679D3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ТЕРРИТОРИАЛЬНАЯ ИЗБИРАТЕЛЬНАЯ КОМИССИЯ</w:t>
      </w:r>
    </w:p>
    <w:p w:rsidR="001679D3" w:rsidRPr="001679D3" w:rsidRDefault="001679D3" w:rsidP="001679D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  <w:r w:rsidRPr="001679D3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ЖЕЛЕЗНОДОРОЖНОГО РАЙОНА ГОРОДА РОСТОВА-НА-ДОНУ</w:t>
      </w:r>
    </w:p>
    <w:p w:rsidR="001679D3" w:rsidRPr="001679D3" w:rsidRDefault="001679D3" w:rsidP="001679D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</w:p>
    <w:p w:rsidR="001679D3" w:rsidRPr="001679D3" w:rsidRDefault="001679D3" w:rsidP="001679D3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32"/>
          <w:szCs w:val="24"/>
          <w:lang w:val="x-none" w:eastAsia="x-none"/>
        </w:rPr>
      </w:pPr>
      <w:r w:rsidRPr="001679D3">
        <w:rPr>
          <w:rFonts w:ascii="Times New Roman" w:eastAsia="Times New Roman" w:hAnsi="Times New Roman" w:cs="Times New Roman"/>
          <w:b/>
          <w:bCs/>
          <w:sz w:val="32"/>
          <w:szCs w:val="24"/>
          <w:lang w:val="x-none" w:eastAsia="x-none"/>
        </w:rPr>
        <w:t>ПОСТАНОВЛЕНИЕ</w:t>
      </w:r>
    </w:p>
    <w:p w:rsidR="001679D3" w:rsidRPr="001679D3" w:rsidRDefault="001679D3" w:rsidP="001679D3">
      <w:pPr>
        <w:tabs>
          <w:tab w:val="left" w:pos="708"/>
          <w:tab w:val="center" w:pos="4677"/>
          <w:tab w:val="right" w:pos="9355"/>
        </w:tabs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1679D3" w:rsidRPr="001679D3" w:rsidRDefault="001679D3" w:rsidP="001679D3">
      <w:pPr>
        <w:suppressAutoHyphens/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sz w:val="28"/>
          <w:szCs w:val="20"/>
        </w:rPr>
      </w:pPr>
      <w:r w:rsidRPr="001679D3">
        <w:rPr>
          <w:rFonts w:ascii="Times New Roman" w:eastAsia="Times New Roman" w:hAnsi="Times New Roman" w:cs="Times New Roman"/>
          <w:sz w:val="28"/>
          <w:szCs w:val="20"/>
        </w:rPr>
        <w:t>17 июля 2025 года</w:t>
      </w:r>
      <w:r w:rsidRPr="001679D3">
        <w:rPr>
          <w:rFonts w:ascii="Times New Roman" w:eastAsia="Times New Roman" w:hAnsi="Times New Roman" w:cs="Times New Roman"/>
          <w:sz w:val="28"/>
          <w:szCs w:val="20"/>
        </w:rPr>
        <w:tab/>
      </w:r>
      <w:r w:rsidRPr="001679D3">
        <w:rPr>
          <w:rFonts w:ascii="Times New Roman" w:eastAsia="Times New Roman" w:hAnsi="Times New Roman" w:cs="Times New Roman"/>
          <w:sz w:val="28"/>
          <w:szCs w:val="20"/>
        </w:rPr>
        <w:tab/>
      </w:r>
      <w:r w:rsidRPr="001679D3">
        <w:rPr>
          <w:rFonts w:ascii="Times New Roman" w:eastAsia="Times New Roman" w:hAnsi="Times New Roman" w:cs="Times New Roman"/>
          <w:sz w:val="28"/>
          <w:szCs w:val="20"/>
        </w:rPr>
        <w:tab/>
      </w:r>
      <w:r w:rsidRPr="001679D3">
        <w:rPr>
          <w:rFonts w:ascii="Times New Roman" w:eastAsia="Times New Roman" w:hAnsi="Times New Roman" w:cs="Times New Roman"/>
          <w:sz w:val="28"/>
          <w:szCs w:val="20"/>
        </w:rPr>
        <w:tab/>
      </w:r>
      <w:r w:rsidRPr="001679D3">
        <w:rPr>
          <w:rFonts w:ascii="Times New Roman" w:eastAsia="Times New Roman" w:hAnsi="Times New Roman" w:cs="Times New Roman"/>
          <w:sz w:val="28"/>
          <w:szCs w:val="20"/>
        </w:rPr>
        <w:tab/>
      </w:r>
      <w:r w:rsidRPr="001679D3">
        <w:rPr>
          <w:rFonts w:ascii="Times New Roman" w:eastAsia="Times New Roman" w:hAnsi="Times New Roman" w:cs="Times New Roman"/>
          <w:sz w:val="28"/>
          <w:szCs w:val="20"/>
        </w:rPr>
        <w:tab/>
      </w:r>
      <w:r w:rsidRPr="001679D3">
        <w:rPr>
          <w:rFonts w:ascii="Times New Roman" w:eastAsia="Times New Roman" w:hAnsi="Times New Roman" w:cs="Times New Roman"/>
          <w:sz w:val="28"/>
          <w:szCs w:val="20"/>
        </w:rPr>
        <w:tab/>
      </w:r>
      <w:r w:rsidRPr="001679D3">
        <w:rPr>
          <w:rFonts w:ascii="Times New Roman" w:eastAsia="Times New Roman" w:hAnsi="Times New Roman" w:cs="Times New Roman"/>
          <w:sz w:val="28"/>
          <w:szCs w:val="20"/>
        </w:rPr>
        <w:tab/>
        <w:t>№ 9-</w:t>
      </w:r>
      <w:r>
        <w:rPr>
          <w:rFonts w:ascii="Times New Roman" w:eastAsia="Times New Roman" w:hAnsi="Times New Roman" w:cs="Times New Roman"/>
          <w:sz w:val="28"/>
          <w:szCs w:val="20"/>
        </w:rPr>
        <w:t>2</w:t>
      </w:r>
    </w:p>
    <w:p w:rsidR="001679D3" w:rsidRPr="001679D3" w:rsidRDefault="001679D3" w:rsidP="001679D3">
      <w:pPr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1679D3">
        <w:rPr>
          <w:rFonts w:ascii="Times New Roman" w:eastAsia="Times New Roman" w:hAnsi="Times New Roman" w:cs="Times New Roman"/>
          <w:sz w:val="28"/>
          <w:szCs w:val="28"/>
        </w:rPr>
        <w:t>г. Ростов-на-Дону</w:t>
      </w:r>
    </w:p>
    <w:p w:rsidR="001679D3" w:rsidRPr="001679D3" w:rsidRDefault="001679D3" w:rsidP="001679D3">
      <w:pPr>
        <w:tabs>
          <w:tab w:val="left" w:pos="7938"/>
        </w:tabs>
        <w:suppressAutoHyphens/>
        <w:spacing w:after="0" w:line="240" w:lineRule="auto"/>
        <w:ind w:left="1701" w:right="1417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679D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Об открытии специального избирательного счета кандидата в депутаты Ростовской-на-Дону городской Думы восьмого созыва, выдвинутого </w:t>
      </w:r>
      <w:r w:rsidRPr="001679D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br/>
        <w:t xml:space="preserve">по Железнодорожному избирательному округу  №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8</w:t>
      </w:r>
      <w:r w:rsidRPr="001679D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,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Иванов</w:t>
      </w:r>
      <w:r w:rsidR="007857A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Евгени</w:t>
      </w:r>
      <w:r w:rsidR="007857A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я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Евгеньевич</w:t>
      </w:r>
      <w:r w:rsidR="007857A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</w:t>
      </w:r>
    </w:p>
    <w:p w:rsidR="001679D3" w:rsidRPr="001679D3" w:rsidRDefault="001679D3" w:rsidP="001679D3">
      <w:pPr>
        <w:tabs>
          <w:tab w:val="left" w:pos="9355"/>
        </w:tabs>
        <w:suppressAutoHyphens/>
        <w:spacing w:after="0" w:line="240" w:lineRule="auto"/>
        <w:ind w:right="-1"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679D3" w:rsidRPr="001679D3" w:rsidRDefault="001679D3" w:rsidP="001679D3">
      <w:pPr>
        <w:tabs>
          <w:tab w:val="left" w:pos="9355"/>
        </w:tabs>
        <w:suppressAutoHyphens/>
        <w:spacing w:after="0" w:line="240" w:lineRule="auto"/>
        <w:ind w:right="-1"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679D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Рассмотрев документы, представленные кандидатом в депутаты Ростовской-на-Дону городской Думы восьмого созыва                                      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Иванов</w:t>
      </w:r>
      <w:r w:rsidR="007857A5">
        <w:rPr>
          <w:rFonts w:ascii="Times New Roman" w:eastAsia="Times New Roman" w:hAnsi="Times New Roman" w:cs="Times New Roman"/>
          <w:sz w:val="28"/>
          <w:szCs w:val="28"/>
          <w:lang w:eastAsia="ru-RU"/>
        </w:rPr>
        <w:t>ым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Евгени</w:t>
      </w:r>
      <w:r w:rsidR="007857A5">
        <w:rPr>
          <w:rFonts w:ascii="Times New Roman" w:eastAsia="Times New Roman" w:hAnsi="Times New Roman" w:cs="Times New Roman"/>
          <w:sz w:val="28"/>
          <w:szCs w:val="28"/>
          <w:lang w:eastAsia="ru-RU"/>
        </w:rPr>
        <w:t>ем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Евгеньевич</w:t>
      </w:r>
      <w:r w:rsidR="007857A5">
        <w:rPr>
          <w:rFonts w:ascii="Times New Roman" w:eastAsia="Times New Roman" w:hAnsi="Times New Roman" w:cs="Times New Roman"/>
          <w:sz w:val="28"/>
          <w:szCs w:val="28"/>
          <w:lang w:eastAsia="ru-RU"/>
        </w:rPr>
        <w:t>ем</w:t>
      </w:r>
      <w:bookmarkStart w:id="0" w:name="_GoBack"/>
      <w:bookmarkEnd w:id="0"/>
      <w:r w:rsidRPr="001679D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выдвинутым Ростовским региональным отделением Всероссийской политической партии </w:t>
      </w:r>
      <w:r w:rsidRPr="001679D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«ЕДИНАЯ РОССИЯ»</w:t>
      </w:r>
      <w:r w:rsidRPr="001679D3">
        <w:rPr>
          <w:rFonts w:ascii="Times New Roman" w:eastAsia="Times New Roman" w:hAnsi="Times New Roman" w:cs="Times New Roman"/>
          <w:sz w:val="28"/>
          <w:szCs w:val="28"/>
          <w:lang w:eastAsia="ru-RU"/>
        </w:rPr>
        <w:t>, по Железнодорожному избирательному округу № 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 w:rsidRPr="001679D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руководствуясь частями 4 и 5 статьи 52 Областного закона от 12.05.2016 № 525-ЗС «О выборах и референдумах в Ростовской области»,  </w:t>
      </w:r>
    </w:p>
    <w:p w:rsidR="001679D3" w:rsidRPr="001679D3" w:rsidRDefault="001679D3" w:rsidP="001679D3">
      <w:pPr>
        <w:tabs>
          <w:tab w:val="left" w:pos="9355"/>
        </w:tabs>
        <w:suppressAutoHyphens/>
        <w:spacing w:after="0" w:line="240" w:lineRule="auto"/>
        <w:ind w:right="-1" w:firstLine="720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1679D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Территориальная избирательная комиссия</w:t>
      </w:r>
    </w:p>
    <w:p w:rsidR="001679D3" w:rsidRPr="001679D3" w:rsidRDefault="001679D3" w:rsidP="001679D3">
      <w:pPr>
        <w:tabs>
          <w:tab w:val="left" w:pos="9355"/>
        </w:tabs>
        <w:suppressAutoHyphens/>
        <w:spacing w:after="0" w:line="240" w:lineRule="auto"/>
        <w:ind w:right="-1" w:firstLine="720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1679D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Железнодорожного района города Ростова-на-Дону</w:t>
      </w:r>
    </w:p>
    <w:p w:rsidR="001679D3" w:rsidRPr="001679D3" w:rsidRDefault="001679D3" w:rsidP="001679D3">
      <w:pPr>
        <w:tabs>
          <w:tab w:val="left" w:pos="9355"/>
        </w:tabs>
        <w:suppressAutoHyphens/>
        <w:spacing w:after="0" w:line="240" w:lineRule="auto"/>
        <w:ind w:right="-1" w:firstLine="72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1679D3" w:rsidRPr="001679D3" w:rsidRDefault="001679D3" w:rsidP="001679D3">
      <w:pPr>
        <w:tabs>
          <w:tab w:val="left" w:pos="9355"/>
        </w:tabs>
        <w:suppressAutoHyphens/>
        <w:spacing w:after="0" w:line="240" w:lineRule="auto"/>
        <w:ind w:right="-1" w:firstLine="72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679D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ПОСТАНОВЛЯЕТ:</w:t>
      </w:r>
    </w:p>
    <w:p w:rsidR="001679D3" w:rsidRPr="001679D3" w:rsidRDefault="001679D3" w:rsidP="001679D3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679D3" w:rsidRPr="001679D3" w:rsidRDefault="001679D3" w:rsidP="001679D3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679D3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Разрешить кандидату в депутаты Ростовской-на-Дону городской Думы восьмого созыва</w:t>
      </w:r>
      <w:r w:rsidR="009B4D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Иванову Евгению Евгеньевичу</w:t>
      </w:r>
      <w:r w:rsidRPr="001679D3">
        <w:rPr>
          <w:rFonts w:ascii="Times New Roman" w:eastAsia="Times New Roman" w:hAnsi="Times New Roman" w:cs="Times New Roman"/>
          <w:sz w:val="28"/>
          <w:szCs w:val="28"/>
          <w:lang w:eastAsia="ru-RU"/>
        </w:rPr>
        <w:t>, ИНН</w:t>
      </w:r>
      <w:r w:rsidR="009B4D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8742E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</w:t>
      </w:r>
      <w:r w:rsidRPr="001679D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679D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открыть специальный избирательный счет для формирования избирательного фонда в </w:t>
      </w:r>
      <w:r w:rsidRPr="001679D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дополнительном офисе № </w:t>
      </w:r>
      <w:r w:rsidRPr="001679D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5221/0290 </w:t>
      </w:r>
      <w:r w:rsidRPr="001679D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Ростовского отделения ПАО Сбербанк, расположенном по адресу: </w:t>
      </w:r>
      <w:r w:rsidRPr="001679D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344004, г. Ростов-на-Дону,   пр. Стачки,  д. 30</w:t>
      </w:r>
      <w:r w:rsidRPr="001679D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1679D3" w:rsidRPr="001679D3" w:rsidRDefault="001679D3" w:rsidP="001679D3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679D3">
        <w:rPr>
          <w:rFonts w:ascii="Times New Roman" w:eastAsia="Times New Roman" w:hAnsi="Times New Roman" w:cs="Times New Roman"/>
          <w:sz w:val="28"/>
          <w:szCs w:val="28"/>
          <w:lang w:eastAsia="ru-RU"/>
        </w:rPr>
        <w:t>Довести до сведения</w:t>
      </w:r>
      <w:r w:rsidR="009B4D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Иванова Евгения Евгеньевича</w:t>
      </w:r>
      <w:r w:rsidRPr="001679D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что предельный размер расходования средств избирательного фонда кандидата не может превышать 9 миллионов рублей; предельный размер расходования средств избирательного фонда кандидата, которое может осуществляться до регистрации кандидата, составляет 30 процентов вышеуказанного предельного </w:t>
      </w:r>
      <w:proofErr w:type="gramStart"/>
      <w:r w:rsidRPr="001679D3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размера расходования средств избирательного фонда кандидата</w:t>
      </w:r>
      <w:proofErr w:type="gramEnd"/>
      <w:r w:rsidRPr="001679D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:rsidR="001679D3" w:rsidRPr="001679D3" w:rsidRDefault="001679D3" w:rsidP="001679D3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679D3">
        <w:rPr>
          <w:rFonts w:ascii="Times New Roman" w:eastAsia="Times New Roman" w:hAnsi="Times New Roman" w:cs="Times New Roman"/>
          <w:sz w:val="28"/>
          <w:szCs w:val="28"/>
          <w:lang w:eastAsia="ru-RU"/>
        </w:rPr>
        <w:t>Выдать копию настоящего постановления</w:t>
      </w:r>
      <w:r w:rsidR="009B4D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Евгению Евгеньевичу Иванову</w:t>
      </w:r>
      <w:r w:rsidRPr="001679D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:rsidR="001679D3" w:rsidRPr="001679D3" w:rsidRDefault="001679D3" w:rsidP="001679D3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1679D3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Разместить</w:t>
      </w:r>
      <w:proofErr w:type="gramEnd"/>
      <w:r w:rsidRPr="001679D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 Железнодорожного района города Ростова-на-Дону в информационно – телекоммуникационной сети «Интернет».</w:t>
      </w:r>
    </w:p>
    <w:p w:rsidR="001679D3" w:rsidRPr="001679D3" w:rsidRDefault="001679D3" w:rsidP="001679D3">
      <w:pPr>
        <w:tabs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1679D3" w:rsidRPr="001679D3" w:rsidRDefault="001679D3" w:rsidP="001679D3">
      <w:pPr>
        <w:tabs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1679D3" w:rsidRPr="001679D3" w:rsidRDefault="001679D3" w:rsidP="001679D3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679D3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 w:rsidRPr="001679D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679D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679D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679D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679D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679D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Т. П. Дмитриева</w:t>
      </w:r>
    </w:p>
    <w:p w:rsidR="001679D3" w:rsidRPr="001679D3" w:rsidRDefault="001679D3" w:rsidP="001679D3">
      <w:pPr>
        <w:rPr>
          <w:rFonts w:ascii="Times New Roman" w:eastAsia="Times New Roman" w:hAnsi="Times New Roman" w:cs="Times New Roman"/>
          <w:sz w:val="28"/>
          <w:szCs w:val="28"/>
        </w:rPr>
      </w:pPr>
      <w:r w:rsidRPr="001679D3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 w:rsidRPr="001679D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679D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679D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679D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679D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679D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679D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Е.А. Гончарова</w:t>
      </w:r>
    </w:p>
    <w:p w:rsidR="001679D3" w:rsidRPr="001679D3" w:rsidRDefault="001679D3" w:rsidP="001679D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D41272" w:rsidRDefault="00D41272"/>
    <w:sectPr w:rsidR="00D4127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B416FC"/>
    <w:multiLevelType w:val="hybridMultilevel"/>
    <w:tmpl w:val="11DEF50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07D8A"/>
    <w:rsid w:val="001679D3"/>
    <w:rsid w:val="0018742E"/>
    <w:rsid w:val="007857A5"/>
    <w:rsid w:val="009B4D92"/>
    <w:rsid w:val="00A84B24"/>
    <w:rsid w:val="00D41272"/>
    <w:rsid w:val="00F07D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679D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679D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679D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679D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300</Words>
  <Characters>1713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</dc:creator>
  <cp:lastModifiedBy>TIK</cp:lastModifiedBy>
  <cp:revision>2</cp:revision>
  <cp:lastPrinted>2025-07-16T14:11:00Z</cp:lastPrinted>
  <dcterms:created xsi:type="dcterms:W3CDTF">2025-07-16T14:14:00Z</dcterms:created>
  <dcterms:modified xsi:type="dcterms:W3CDTF">2025-07-16T14:14:00Z</dcterms:modified>
</cp:coreProperties>
</file>