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572">
        <w:rPr>
          <w:rFonts w:ascii="Times New Roman" w:eastAsia="Calibri" w:hAnsi="Times New Roman" w:cs="Times New Roman"/>
          <w:sz w:val="28"/>
          <w:szCs w:val="28"/>
        </w:rPr>
        <w:t>30 июня 2025 г.</w:t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D337A">
        <w:rPr>
          <w:rFonts w:ascii="Times New Roman" w:eastAsia="Calibri" w:hAnsi="Times New Roman" w:cs="Times New Roman"/>
          <w:sz w:val="28"/>
          <w:szCs w:val="28"/>
        </w:rPr>
        <w:t>8-</w:t>
      </w:r>
      <w:r w:rsidR="0018169B">
        <w:rPr>
          <w:rFonts w:ascii="Times New Roman" w:eastAsia="Calibri" w:hAnsi="Times New Roman" w:cs="Times New Roman"/>
          <w:sz w:val="28"/>
          <w:szCs w:val="28"/>
        </w:rPr>
        <w:t>5</w:t>
      </w:r>
      <w:bookmarkStart w:id="0" w:name="_GoBack"/>
      <w:bookmarkEnd w:id="0"/>
      <w:r w:rsidR="00237E1C">
        <w:rPr>
          <w:rFonts w:ascii="Times New Roman" w:eastAsia="Calibri" w:hAnsi="Times New Roman" w:cs="Times New Roman"/>
          <w:sz w:val="28"/>
          <w:szCs w:val="28"/>
        </w:rPr>
        <w:t>0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6663" w:type="dxa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3"/>
      </w:tblGrid>
      <w:tr w:rsidR="003D337A" w:rsidRPr="003D337A" w:rsidTr="003D337A">
        <w:trPr>
          <w:trHeight w:val="1306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3D337A" w:rsidRPr="003D337A" w:rsidRDefault="003D337A" w:rsidP="003D33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0"/>
                <w:szCs w:val="10"/>
                <w:lang w:eastAsia="ru-RU"/>
              </w:rPr>
            </w:pPr>
          </w:p>
          <w:p w:rsidR="003D337A" w:rsidRPr="003D337A" w:rsidRDefault="003D337A" w:rsidP="003D33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D337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 освобождении от должности председателя участковой комиссии избирательного участка, участка референдума № 17</w:t>
            </w:r>
            <w:r w:rsidR="00C80E9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67</w:t>
            </w:r>
            <w:r w:rsidRPr="003D337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Железнодорожного района города Ростова-на-Дону </w:t>
            </w:r>
          </w:p>
          <w:p w:rsidR="003D337A" w:rsidRPr="003D337A" w:rsidRDefault="003D337A" w:rsidP="003D33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3D337A" w:rsidRPr="003D337A" w:rsidRDefault="003D337A" w:rsidP="003D337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 статей 28 Федерального закона  от 12 июня 2002 года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Железнодорожного района города Ростова-на-Дону</w:t>
      </w:r>
    </w:p>
    <w:p w:rsidR="003D337A" w:rsidRPr="003D337A" w:rsidRDefault="003D337A" w:rsidP="003D33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</w:p>
    <w:p w:rsidR="003D337A" w:rsidRPr="003D337A" w:rsidRDefault="003D337A" w:rsidP="003D33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37A" w:rsidRPr="003D337A" w:rsidRDefault="003D337A" w:rsidP="003D33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Освободить от должности председателя участковой комиссии избирательного участка, участка референдума № 17</w:t>
      </w:r>
      <w:r w:rsidR="00C80E9C">
        <w:rPr>
          <w:rFonts w:ascii="Times New Roman" w:eastAsia="Times New Roman" w:hAnsi="Times New Roman" w:cs="Times New Roman"/>
          <w:sz w:val="28"/>
          <w:szCs w:val="28"/>
          <w:lang w:eastAsia="ru-RU"/>
        </w:rPr>
        <w:t>67</w:t>
      </w: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Железнодорожного района города Ростова-на-Дону  </w:t>
      </w:r>
      <w:proofErr w:type="gramStart"/>
      <w:r w:rsidR="00C80E9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Плохих</w:t>
      </w:r>
      <w:proofErr w:type="gramEnd"/>
      <w:r w:rsidR="00C80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Ольгу Юрьевну</w:t>
      </w: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337A" w:rsidRPr="003D337A" w:rsidRDefault="003D337A" w:rsidP="003D33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Направить настоящее постановление в участковую комиссию избирательного участка, участка референдума № 17</w:t>
      </w:r>
      <w:r w:rsidR="00C80E9C">
        <w:rPr>
          <w:rFonts w:ascii="Times New Roman" w:eastAsia="Times New Roman" w:hAnsi="Times New Roman" w:cs="Times New Roman"/>
          <w:sz w:val="28"/>
          <w:szCs w:val="28"/>
          <w:lang w:eastAsia="ru-RU"/>
        </w:rPr>
        <w:t>67</w:t>
      </w: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Железнодорожного района города Ростова-на-Дону.</w:t>
      </w:r>
    </w:p>
    <w:p w:rsidR="003D337A" w:rsidRPr="003D337A" w:rsidRDefault="003D337A" w:rsidP="003D33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 </w:t>
      </w:r>
      <w:proofErr w:type="gramStart"/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Железнодорожного района г. Ростова-на-Дону.</w:t>
      </w:r>
    </w:p>
    <w:p w:rsidR="003D337A" w:rsidRPr="003D337A" w:rsidRDefault="003D337A" w:rsidP="003D33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D3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3D337A" w:rsidRPr="003D337A" w:rsidRDefault="003D337A" w:rsidP="003D33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D337A" w:rsidRPr="003D337A" w:rsidRDefault="003D337A" w:rsidP="003D33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Т.П. Дмитриева </w:t>
      </w:r>
    </w:p>
    <w:p w:rsidR="003D337A" w:rsidRPr="003D337A" w:rsidRDefault="003D337A" w:rsidP="003D337A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D337A" w:rsidRPr="003D337A" w:rsidRDefault="003D337A" w:rsidP="003D337A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  заседания</w:t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</w:t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D33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Е.А. Гончарова</w:t>
      </w: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7361" w:rsidSect="00B832F0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E80" w:rsidRDefault="00976E80" w:rsidP="00A05572">
      <w:pPr>
        <w:spacing w:after="0" w:line="240" w:lineRule="auto"/>
      </w:pPr>
      <w:r>
        <w:separator/>
      </w:r>
    </w:p>
  </w:endnote>
  <w:endnote w:type="continuationSeparator" w:id="0">
    <w:p w:rsidR="00976E80" w:rsidRDefault="00976E80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E80" w:rsidRDefault="00976E80" w:rsidP="00A05572">
      <w:pPr>
        <w:spacing w:after="0" w:line="240" w:lineRule="auto"/>
      </w:pPr>
      <w:r>
        <w:separator/>
      </w:r>
    </w:p>
  </w:footnote>
  <w:footnote w:type="continuationSeparator" w:id="0">
    <w:p w:rsidR="00976E80" w:rsidRDefault="00976E80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E107A"/>
    <w:rsid w:val="00140370"/>
    <w:rsid w:val="0018169B"/>
    <w:rsid w:val="00237E1C"/>
    <w:rsid w:val="003D337A"/>
    <w:rsid w:val="005126A4"/>
    <w:rsid w:val="00757361"/>
    <w:rsid w:val="00976E80"/>
    <w:rsid w:val="00A05572"/>
    <w:rsid w:val="00A47A87"/>
    <w:rsid w:val="00A877B2"/>
    <w:rsid w:val="00B832F0"/>
    <w:rsid w:val="00C80E9C"/>
    <w:rsid w:val="00C95D26"/>
    <w:rsid w:val="00DF251D"/>
    <w:rsid w:val="00E67D16"/>
    <w:rsid w:val="00F01153"/>
    <w:rsid w:val="00F26F00"/>
    <w:rsid w:val="00F50DFB"/>
    <w:rsid w:val="00F64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B832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B832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2025-07-02T14:42:00Z</cp:lastPrinted>
  <dcterms:created xsi:type="dcterms:W3CDTF">2025-07-02T14:42:00Z</dcterms:created>
  <dcterms:modified xsi:type="dcterms:W3CDTF">2025-07-02T14:42:00Z</dcterms:modified>
</cp:coreProperties>
</file>