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2FF" w:rsidRDefault="000672FF" w:rsidP="000672FF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740D17A" wp14:editId="6CB10B30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2FF" w:rsidRDefault="000672FF" w:rsidP="000672F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0672FF" w:rsidRDefault="000672FF" w:rsidP="000672F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ЖЕЛЕЗНОДОРОЖНОГО    РАЙОНА  Г. РОСТОВА-НА-ДОНУ</w:t>
      </w:r>
    </w:p>
    <w:p w:rsidR="000672FF" w:rsidRDefault="000672FF" w:rsidP="000672FF">
      <w:pPr>
        <w:spacing w:line="276" w:lineRule="auto"/>
        <w:ind w:right="-766"/>
        <w:rPr>
          <w:b/>
          <w:sz w:val="28"/>
          <w:szCs w:val="22"/>
        </w:rPr>
      </w:pPr>
      <w:r>
        <w:rPr>
          <w:b/>
          <w:sz w:val="28"/>
          <w:szCs w:val="22"/>
        </w:rPr>
        <w:t>________________________________________________________________________</w:t>
      </w:r>
    </w:p>
    <w:p w:rsidR="000672FF" w:rsidRDefault="000672FF" w:rsidP="000672FF">
      <w:pPr>
        <w:tabs>
          <w:tab w:val="left" w:pos="6945"/>
        </w:tabs>
        <w:rPr>
          <w:szCs w:val="22"/>
        </w:rPr>
      </w:pPr>
      <w:r>
        <w:rPr>
          <w:szCs w:val="22"/>
        </w:rPr>
        <w:t xml:space="preserve">г. Ростов-на-Дону, 344004 </w:t>
      </w:r>
      <w:r>
        <w:rPr>
          <w:szCs w:val="22"/>
        </w:rPr>
        <w:tab/>
        <w:t xml:space="preserve">   тел. 244-88-77</w:t>
      </w:r>
    </w:p>
    <w:p w:rsidR="000672FF" w:rsidRDefault="000672FF" w:rsidP="000672FF">
      <w:pPr>
        <w:rPr>
          <w:szCs w:val="22"/>
        </w:rPr>
      </w:pPr>
      <w:r>
        <w:rPr>
          <w:szCs w:val="22"/>
        </w:rPr>
        <w:t>пр. Стачки, 42, ком. 108</w:t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r>
        <w:rPr>
          <w:szCs w:val="22"/>
        </w:rPr>
        <w:tab/>
      </w:r>
      <w:proofErr w:type="spellStart"/>
      <w:r>
        <w:rPr>
          <w:szCs w:val="22"/>
          <w:lang w:val="en-US"/>
        </w:rPr>
        <w:t>tik</w:t>
      </w:r>
      <w:proofErr w:type="spellEnd"/>
      <w:r>
        <w:rPr>
          <w:szCs w:val="22"/>
        </w:rPr>
        <w:t>44@</w:t>
      </w:r>
      <w:proofErr w:type="spellStart"/>
      <w:r>
        <w:rPr>
          <w:szCs w:val="22"/>
          <w:lang w:val="en-US"/>
        </w:rPr>
        <w:t>yandex</w:t>
      </w:r>
      <w:proofErr w:type="spellEnd"/>
      <w:r>
        <w:rPr>
          <w:szCs w:val="22"/>
        </w:rPr>
        <w:t>.</w:t>
      </w:r>
      <w:proofErr w:type="spellStart"/>
      <w:r>
        <w:rPr>
          <w:szCs w:val="22"/>
          <w:lang w:val="en-US"/>
        </w:rPr>
        <w:t>ru</w:t>
      </w:r>
      <w:proofErr w:type="spellEnd"/>
    </w:p>
    <w:p w:rsidR="000672FF" w:rsidRDefault="000672FF" w:rsidP="000672FF">
      <w:pPr>
        <w:spacing w:after="200" w:line="276" w:lineRule="auto"/>
        <w:ind w:right="6"/>
        <w:rPr>
          <w:szCs w:val="22"/>
        </w:rPr>
      </w:pPr>
      <w:r>
        <w:rPr>
          <w:szCs w:val="22"/>
        </w:rPr>
        <w:tab/>
      </w:r>
      <w:r>
        <w:rPr>
          <w:szCs w:val="22"/>
        </w:rPr>
        <w:tab/>
        <w:t xml:space="preserve">   </w:t>
      </w:r>
    </w:p>
    <w:p w:rsidR="000672FF" w:rsidRDefault="000672FF" w:rsidP="000672FF">
      <w:pPr>
        <w:spacing w:after="20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672FF" w:rsidRDefault="000672FF" w:rsidP="000672FF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04 июля 2013 г.                                                       </w:t>
      </w:r>
      <w:r>
        <w:rPr>
          <w:sz w:val="28"/>
          <w:szCs w:val="28"/>
        </w:rPr>
        <w:tab/>
        <w:t xml:space="preserve">        № 49-115/03</w:t>
      </w:r>
      <w:proofErr w:type="gramStart"/>
      <w:r>
        <w:rPr>
          <w:sz w:val="28"/>
          <w:szCs w:val="28"/>
        </w:rPr>
        <w:t>/О</w:t>
      </w:r>
      <w:proofErr w:type="gramEnd"/>
    </w:p>
    <w:p w:rsidR="000672FF" w:rsidRDefault="000672FF" w:rsidP="000672FF">
      <w:pPr>
        <w:ind w:right="175"/>
        <w:jc w:val="both"/>
        <w:rPr>
          <w:sz w:val="28"/>
          <w:szCs w:val="28"/>
        </w:rPr>
      </w:pPr>
    </w:p>
    <w:p w:rsidR="000672FF" w:rsidRDefault="000672FF" w:rsidP="000672FF">
      <w:pPr>
        <w:ind w:right="175"/>
        <w:jc w:val="center"/>
        <w:rPr>
          <w:sz w:val="28"/>
          <w:szCs w:val="28"/>
        </w:rPr>
      </w:pPr>
      <w:r>
        <w:rPr>
          <w:sz w:val="28"/>
          <w:szCs w:val="28"/>
        </w:rPr>
        <w:t>г. Ростов-на-Дону</w:t>
      </w:r>
    </w:p>
    <w:p w:rsidR="000672FF" w:rsidRDefault="000672FF" w:rsidP="000672FF">
      <w:pPr>
        <w:ind w:right="175"/>
        <w:jc w:val="center"/>
        <w:rPr>
          <w:sz w:val="28"/>
          <w:szCs w:val="28"/>
        </w:rPr>
      </w:pPr>
    </w:p>
    <w:p w:rsidR="000672FF" w:rsidRDefault="000672FF" w:rsidP="000672FF">
      <w:pPr>
        <w:spacing w:after="200"/>
        <w:ind w:left="1418" w:right="170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помещений, находящихся в муниципальной собственности для проведения публичных мероприятий (встреч с избирателями) зарегистрированными кандидатами и представителями избирательных объединений, выдвинувших зарегистрированные областные списки кандидатов в депутаты Законодательного Собрания ростовской области пятого созыва и графика предоставления этих помещений. </w:t>
      </w:r>
    </w:p>
    <w:p w:rsidR="000672FF" w:rsidRDefault="000672FF" w:rsidP="000672FF">
      <w:pPr>
        <w:ind w:right="-143" w:firstLine="510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 xml:space="preserve">На основании ч. 3 и п. 4.1 ч. 4 ст. 41 Областного закона </w:t>
      </w:r>
      <w:r w:rsidR="00A209EF">
        <w:rPr>
          <w:sz w:val="28"/>
          <w:szCs w:val="28"/>
        </w:rPr>
        <w:t xml:space="preserve">от </w:t>
      </w:r>
      <w:r w:rsidR="00912A3C">
        <w:rPr>
          <w:sz w:val="28"/>
          <w:szCs w:val="28"/>
        </w:rPr>
        <w:t>11</w:t>
      </w:r>
      <w:bookmarkStart w:id="0" w:name="_GoBack"/>
      <w:bookmarkEnd w:id="0"/>
      <w:r w:rsidR="00A209EF">
        <w:rPr>
          <w:sz w:val="28"/>
          <w:szCs w:val="28"/>
        </w:rPr>
        <w:t xml:space="preserve"> июля 2006 года № 515-ЗС </w:t>
      </w:r>
      <w:r w:rsidR="00A209EF" w:rsidRPr="00665AB1">
        <w:rPr>
          <w:sz w:val="28"/>
          <w:szCs w:val="28"/>
        </w:rPr>
        <w:t>«О выборах депутатов Законодательного Собрания Ростовской области»</w:t>
      </w:r>
      <w:r>
        <w:rPr>
          <w:sz w:val="28"/>
          <w:szCs w:val="28"/>
        </w:rPr>
        <w:t xml:space="preserve">, </w:t>
      </w:r>
      <w:r w:rsidRPr="00665AB1">
        <w:rPr>
          <w:rFonts w:eastAsia="Calibri"/>
          <w:sz w:val="28"/>
          <w:szCs w:val="28"/>
          <w:lang w:eastAsia="en-US"/>
        </w:rPr>
        <w:t>а также руководствуясь Постановлением Избирательной комиссии Ростовской области от 13.06.2013г. №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AB6304">
        <w:rPr>
          <w:sz w:val="28"/>
          <w:szCs w:val="28"/>
        </w:rPr>
        <w:t>24-32</w:t>
      </w:r>
      <w:r w:rsidRPr="00665AB1">
        <w:rPr>
          <w:rFonts w:eastAsia="Calibri"/>
          <w:sz w:val="28"/>
          <w:szCs w:val="28"/>
          <w:lang w:eastAsia="en-US"/>
        </w:rPr>
        <w:t xml:space="preserve"> «О возложении полномочий окружной избирательной комиссии по выборам депутатов Законодательного Собрания Ростовской области пятого созыва по </w:t>
      </w:r>
      <w:r>
        <w:rPr>
          <w:rFonts w:eastAsia="Calibri"/>
          <w:sz w:val="28"/>
          <w:szCs w:val="28"/>
          <w:lang w:eastAsia="en-US"/>
        </w:rPr>
        <w:t xml:space="preserve">Железнодорожному </w:t>
      </w:r>
      <w:r w:rsidRPr="00665AB1">
        <w:rPr>
          <w:rFonts w:eastAsia="Calibri"/>
          <w:sz w:val="28"/>
          <w:szCs w:val="28"/>
          <w:lang w:eastAsia="en-US"/>
        </w:rPr>
        <w:t>одномандатно</w:t>
      </w:r>
      <w:r>
        <w:rPr>
          <w:rFonts w:eastAsia="Calibri"/>
          <w:sz w:val="28"/>
          <w:szCs w:val="28"/>
          <w:lang w:eastAsia="en-US"/>
        </w:rPr>
        <w:t>му</w:t>
      </w:r>
      <w:r w:rsidRPr="00665AB1">
        <w:rPr>
          <w:rFonts w:eastAsia="Calibri"/>
          <w:sz w:val="28"/>
          <w:szCs w:val="28"/>
          <w:lang w:eastAsia="en-US"/>
        </w:rPr>
        <w:t xml:space="preserve"> избирательному округу №</w:t>
      </w:r>
      <w:r>
        <w:rPr>
          <w:rFonts w:eastAsia="Calibri"/>
          <w:sz w:val="28"/>
          <w:szCs w:val="28"/>
          <w:lang w:eastAsia="en-US"/>
        </w:rPr>
        <w:t xml:space="preserve"> 27</w:t>
      </w:r>
      <w:r w:rsidRPr="00665AB1">
        <w:rPr>
          <w:rFonts w:eastAsia="Calibri"/>
          <w:sz w:val="28"/>
          <w:szCs w:val="28"/>
          <w:lang w:eastAsia="en-US"/>
        </w:rPr>
        <w:t xml:space="preserve"> на</w:t>
      </w:r>
      <w:proofErr w:type="gramEnd"/>
      <w:r w:rsidRPr="00665AB1">
        <w:rPr>
          <w:rFonts w:eastAsia="Calibri"/>
          <w:sz w:val="28"/>
          <w:szCs w:val="28"/>
          <w:lang w:eastAsia="en-US"/>
        </w:rPr>
        <w:t xml:space="preserve"> Территориальную избирательную комиссию </w:t>
      </w:r>
      <w:r>
        <w:rPr>
          <w:rFonts w:eastAsia="Calibri"/>
          <w:sz w:val="28"/>
          <w:szCs w:val="28"/>
          <w:lang w:eastAsia="en-US"/>
        </w:rPr>
        <w:t>Железнодорожного района города Ростова-на-Дону</w:t>
      </w:r>
      <w:r w:rsidR="00A34912">
        <w:rPr>
          <w:rFonts w:eastAsia="Calibri"/>
          <w:sz w:val="28"/>
          <w:szCs w:val="28"/>
          <w:lang w:eastAsia="en-US"/>
        </w:rPr>
        <w:t>»</w:t>
      </w:r>
      <w:r>
        <w:rPr>
          <w:rFonts w:eastAsia="Calibri"/>
          <w:sz w:val="28"/>
          <w:szCs w:val="28"/>
          <w:lang w:eastAsia="en-US"/>
        </w:rPr>
        <w:t xml:space="preserve">, </w:t>
      </w:r>
    </w:p>
    <w:p w:rsidR="000672FF" w:rsidRDefault="000672FF" w:rsidP="000672FF">
      <w:pPr>
        <w:ind w:right="-143" w:firstLine="510"/>
        <w:jc w:val="both"/>
        <w:rPr>
          <w:rFonts w:eastAsia="Calibri"/>
          <w:sz w:val="28"/>
          <w:szCs w:val="28"/>
          <w:lang w:eastAsia="en-US"/>
        </w:rPr>
      </w:pPr>
    </w:p>
    <w:p w:rsidR="000672FF" w:rsidRPr="00B81D11" w:rsidRDefault="000672FF" w:rsidP="000672FF">
      <w:pPr>
        <w:spacing w:after="200" w:line="276" w:lineRule="auto"/>
        <w:ind w:right="-1" w:firstLine="567"/>
        <w:jc w:val="center"/>
        <w:rPr>
          <w:rFonts w:eastAsia="Calibri"/>
          <w:sz w:val="28"/>
          <w:szCs w:val="28"/>
          <w:lang w:eastAsia="en-US"/>
        </w:rPr>
      </w:pPr>
      <w:r w:rsidRPr="00B81D11">
        <w:rPr>
          <w:rFonts w:eastAsia="Calibri"/>
          <w:sz w:val="28"/>
          <w:szCs w:val="28"/>
          <w:lang w:eastAsia="en-US"/>
        </w:rPr>
        <w:t xml:space="preserve">Территориальная избирательная комиссия </w:t>
      </w:r>
      <w:r>
        <w:rPr>
          <w:rFonts w:eastAsia="Calibri"/>
          <w:sz w:val="28"/>
          <w:szCs w:val="28"/>
          <w:lang w:eastAsia="en-US"/>
        </w:rPr>
        <w:t xml:space="preserve">Железнодорожного района города Ростова-на-Дону </w:t>
      </w:r>
      <w:r w:rsidRPr="00B81D11">
        <w:rPr>
          <w:rFonts w:eastAsia="Calibri"/>
          <w:sz w:val="28"/>
          <w:szCs w:val="28"/>
          <w:lang w:eastAsia="en-US"/>
        </w:rPr>
        <w:t xml:space="preserve"> ПОСТАНОВЛЯЕТ:</w:t>
      </w:r>
    </w:p>
    <w:p w:rsidR="00940F12" w:rsidRDefault="00940F12" w:rsidP="00940F12">
      <w:pPr>
        <w:numPr>
          <w:ilvl w:val="0"/>
          <w:numId w:val="2"/>
        </w:numPr>
        <w:ind w:right="256"/>
        <w:jc w:val="both"/>
        <w:rPr>
          <w:sz w:val="28"/>
          <w:szCs w:val="28"/>
        </w:rPr>
      </w:pPr>
      <w:r w:rsidRPr="00B725FD">
        <w:rPr>
          <w:sz w:val="28"/>
          <w:szCs w:val="28"/>
        </w:rPr>
        <w:t xml:space="preserve">Утвердить перечень помещений, находящихся в муниципальной собственности для проведения публичных мероприятий (встреч с избирателями) зарегистрированными кандидатами  и представителями избирательных объединений, выдвинувшими зарегистрированные </w:t>
      </w:r>
      <w:r w:rsidRPr="00B725FD">
        <w:rPr>
          <w:sz w:val="28"/>
          <w:szCs w:val="28"/>
        </w:rPr>
        <w:lastRenderedPageBreak/>
        <w:t xml:space="preserve">областные списки кандидатов в депутаты Законодательного Собрания Ростовской области пятого созыва. </w:t>
      </w:r>
    </w:p>
    <w:p w:rsidR="00940F12" w:rsidRDefault="00940F12" w:rsidP="00940F12">
      <w:pPr>
        <w:ind w:left="360" w:right="256"/>
        <w:jc w:val="both"/>
        <w:rPr>
          <w:sz w:val="28"/>
          <w:szCs w:val="28"/>
        </w:rPr>
      </w:pPr>
      <w:r w:rsidRPr="00B725FD">
        <w:rPr>
          <w:sz w:val="28"/>
          <w:szCs w:val="28"/>
        </w:rPr>
        <w:t>(</w:t>
      </w:r>
      <w:r>
        <w:rPr>
          <w:sz w:val="28"/>
          <w:szCs w:val="28"/>
        </w:rPr>
        <w:t>Приложение № 1 к п</w:t>
      </w:r>
      <w:r w:rsidRPr="00B725FD">
        <w:rPr>
          <w:sz w:val="28"/>
          <w:szCs w:val="28"/>
        </w:rPr>
        <w:t>остановлени</w:t>
      </w:r>
      <w:r>
        <w:rPr>
          <w:sz w:val="28"/>
          <w:szCs w:val="28"/>
        </w:rPr>
        <w:t>ю</w:t>
      </w:r>
      <w:r w:rsidRPr="00B725FD">
        <w:rPr>
          <w:sz w:val="28"/>
          <w:szCs w:val="28"/>
        </w:rPr>
        <w:t xml:space="preserve"> № 49-11</w:t>
      </w:r>
      <w:r>
        <w:rPr>
          <w:sz w:val="28"/>
          <w:szCs w:val="28"/>
        </w:rPr>
        <w:t>5</w:t>
      </w:r>
      <w:r w:rsidRPr="00B725FD">
        <w:rPr>
          <w:sz w:val="28"/>
          <w:szCs w:val="28"/>
        </w:rPr>
        <w:t>/03/О).</w:t>
      </w:r>
    </w:p>
    <w:p w:rsidR="00940F12" w:rsidRDefault="00940F12" w:rsidP="00940F12">
      <w:pPr>
        <w:numPr>
          <w:ilvl w:val="0"/>
          <w:numId w:val="2"/>
        </w:num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график предоставления помещений, </w:t>
      </w:r>
      <w:r w:rsidRPr="00B725FD">
        <w:rPr>
          <w:sz w:val="28"/>
          <w:szCs w:val="28"/>
        </w:rPr>
        <w:t xml:space="preserve">находящихся в муниципальной собственности для проведения публичных мероприятий (встреч с избирателями) зарегистрированными кандидатами  и представителями избирательных объединений, выдвинувшими зарегистрированные областные списки кандидатов в депутаты Законодательного Собрания Ростовской области пятого созыва. </w:t>
      </w:r>
    </w:p>
    <w:p w:rsidR="00940F12" w:rsidRDefault="00940F12" w:rsidP="00940F12">
      <w:pPr>
        <w:ind w:left="360" w:right="256"/>
        <w:jc w:val="both"/>
        <w:rPr>
          <w:sz w:val="28"/>
          <w:szCs w:val="28"/>
        </w:rPr>
      </w:pPr>
      <w:r w:rsidRPr="00B725FD">
        <w:rPr>
          <w:sz w:val="28"/>
          <w:szCs w:val="28"/>
        </w:rPr>
        <w:t>(</w:t>
      </w:r>
      <w:r>
        <w:rPr>
          <w:sz w:val="28"/>
          <w:szCs w:val="28"/>
        </w:rPr>
        <w:t>Приложение № 2 к п</w:t>
      </w:r>
      <w:r w:rsidRPr="00B725FD">
        <w:rPr>
          <w:sz w:val="28"/>
          <w:szCs w:val="28"/>
        </w:rPr>
        <w:t>остановлени</w:t>
      </w:r>
      <w:r>
        <w:rPr>
          <w:sz w:val="28"/>
          <w:szCs w:val="28"/>
        </w:rPr>
        <w:t>ю</w:t>
      </w:r>
      <w:r w:rsidRPr="00B725FD">
        <w:rPr>
          <w:sz w:val="28"/>
          <w:szCs w:val="28"/>
        </w:rPr>
        <w:t xml:space="preserve"> № 49-11</w:t>
      </w:r>
      <w:r>
        <w:rPr>
          <w:sz w:val="28"/>
          <w:szCs w:val="28"/>
        </w:rPr>
        <w:t>5</w:t>
      </w:r>
      <w:r w:rsidRPr="00B725FD">
        <w:rPr>
          <w:sz w:val="28"/>
          <w:szCs w:val="28"/>
        </w:rPr>
        <w:t>/03/О).</w:t>
      </w:r>
    </w:p>
    <w:p w:rsidR="00940F12" w:rsidRPr="006542E3" w:rsidRDefault="00A34912" w:rsidP="00940F12">
      <w:pPr>
        <w:numPr>
          <w:ilvl w:val="0"/>
          <w:numId w:val="2"/>
        </w:num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Территориальной </w:t>
      </w:r>
      <w:r w:rsidR="00940F12">
        <w:rPr>
          <w:sz w:val="28"/>
          <w:szCs w:val="28"/>
        </w:rPr>
        <w:t xml:space="preserve"> избирательной комиссии обеспечить равные условия проведения указанных мероприятий для всех зарегистрированных кандидатов и избирательных объединений, выдвинувших зарегистрированные областные списки кандидатов в депутаты Законодательного Собрания Ростовской области пятого созыва.</w:t>
      </w:r>
    </w:p>
    <w:p w:rsidR="00940F12" w:rsidRDefault="00A34912" w:rsidP="00940F12">
      <w:pPr>
        <w:numPr>
          <w:ilvl w:val="0"/>
          <w:numId w:val="2"/>
        </w:numPr>
        <w:ind w:right="25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Территориальной </w:t>
      </w:r>
      <w:r w:rsidR="00940F12">
        <w:rPr>
          <w:sz w:val="28"/>
          <w:szCs w:val="28"/>
        </w:rPr>
        <w:t xml:space="preserve"> избирательной комиссии довести до сведения всех зарегистрированных кандидатов и избирательных объединений, выдвинувших зарегистрированные областные списки кандидатов в депутаты Законодательного Собрания Ростовской области факт предоставления помещений одному из кандидатов через информационно-телекоммуникационную сеть «Интернет».</w:t>
      </w:r>
    </w:p>
    <w:p w:rsidR="00940F12" w:rsidRPr="00940F12" w:rsidRDefault="00940F12" w:rsidP="00940F12">
      <w:pPr>
        <w:pStyle w:val="2"/>
        <w:numPr>
          <w:ilvl w:val="0"/>
          <w:numId w:val="2"/>
        </w:numPr>
        <w:ind w:right="256"/>
        <w:jc w:val="both"/>
        <w:rPr>
          <w:szCs w:val="28"/>
        </w:rPr>
      </w:pPr>
      <w:proofErr w:type="gramStart"/>
      <w:r w:rsidRPr="00BF320E">
        <w:rPr>
          <w:szCs w:val="28"/>
        </w:rPr>
        <w:t>Контроль за</w:t>
      </w:r>
      <w:proofErr w:type="gramEnd"/>
      <w:r w:rsidRPr="00BF320E">
        <w:rPr>
          <w:szCs w:val="28"/>
        </w:rPr>
        <w:t xml:space="preserve"> выполнением данного постано</w:t>
      </w:r>
      <w:r>
        <w:rPr>
          <w:szCs w:val="28"/>
        </w:rPr>
        <w:t>вления возложить на председателя Территориальной избирательной комиссии Железнодорожного района города Ростова-на-Дону</w:t>
      </w:r>
      <w:r w:rsidRPr="00BF320E">
        <w:rPr>
          <w:szCs w:val="28"/>
        </w:rPr>
        <w:t xml:space="preserve"> </w:t>
      </w:r>
      <w:r>
        <w:rPr>
          <w:szCs w:val="28"/>
        </w:rPr>
        <w:t>А.А. Говоркову</w:t>
      </w:r>
      <w:r w:rsidRPr="00BF320E">
        <w:rPr>
          <w:szCs w:val="28"/>
        </w:rPr>
        <w:t>.</w:t>
      </w:r>
    </w:p>
    <w:p w:rsidR="000672FF" w:rsidRDefault="000672FF" w:rsidP="000672FF">
      <w:pPr>
        <w:ind w:right="175"/>
        <w:jc w:val="both"/>
        <w:rPr>
          <w:sz w:val="28"/>
          <w:szCs w:val="28"/>
        </w:rPr>
      </w:pPr>
    </w:p>
    <w:p w:rsidR="000672FF" w:rsidRDefault="000672FF" w:rsidP="000672FF">
      <w:pPr>
        <w:ind w:right="175"/>
        <w:jc w:val="both"/>
        <w:rPr>
          <w:sz w:val="28"/>
          <w:szCs w:val="28"/>
        </w:rPr>
      </w:pPr>
    </w:p>
    <w:p w:rsidR="000672FF" w:rsidRDefault="000672FF" w:rsidP="000672FF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А.А. </w:t>
      </w:r>
      <w:proofErr w:type="spellStart"/>
      <w:r>
        <w:rPr>
          <w:sz w:val="28"/>
          <w:szCs w:val="28"/>
        </w:rPr>
        <w:t>Говоркова</w:t>
      </w:r>
      <w:proofErr w:type="spellEnd"/>
      <w:r>
        <w:rPr>
          <w:sz w:val="28"/>
          <w:szCs w:val="28"/>
        </w:rPr>
        <w:t xml:space="preserve"> </w:t>
      </w:r>
    </w:p>
    <w:p w:rsidR="008A361B" w:rsidRDefault="008A361B" w:rsidP="000672FF">
      <w:pPr>
        <w:ind w:right="175"/>
        <w:jc w:val="both"/>
        <w:rPr>
          <w:sz w:val="28"/>
          <w:szCs w:val="28"/>
        </w:rPr>
      </w:pPr>
    </w:p>
    <w:p w:rsidR="000672FF" w:rsidRPr="00BF320E" w:rsidRDefault="000672FF" w:rsidP="000672FF">
      <w:pPr>
        <w:ind w:right="175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Н.И. Андреева</w:t>
      </w:r>
    </w:p>
    <w:p w:rsidR="00D20AC2" w:rsidRDefault="00D20AC2"/>
    <w:sectPr w:rsidR="00D20A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A75C4"/>
    <w:multiLevelType w:val="hybridMultilevel"/>
    <w:tmpl w:val="FBC08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2FA2CE2"/>
    <w:multiLevelType w:val="hybridMultilevel"/>
    <w:tmpl w:val="FBC08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EA0"/>
    <w:rsid w:val="000672FF"/>
    <w:rsid w:val="008A361B"/>
    <w:rsid w:val="00912A3C"/>
    <w:rsid w:val="00940F12"/>
    <w:rsid w:val="00A209EF"/>
    <w:rsid w:val="00A34912"/>
    <w:rsid w:val="00BA0EA0"/>
    <w:rsid w:val="00D20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2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nhideWhenUsed/>
    <w:rsid w:val="000672FF"/>
    <w:rPr>
      <w:sz w:val="28"/>
    </w:rPr>
  </w:style>
  <w:style w:type="character" w:customStyle="1" w:styleId="20">
    <w:name w:val="Основной текст 2 Знак"/>
    <w:basedOn w:val="a0"/>
    <w:link w:val="2"/>
    <w:rsid w:val="000672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672F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72F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2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nhideWhenUsed/>
    <w:rsid w:val="000672FF"/>
    <w:rPr>
      <w:sz w:val="28"/>
    </w:rPr>
  </w:style>
  <w:style w:type="character" w:customStyle="1" w:styleId="20">
    <w:name w:val="Основной текст 2 Знак"/>
    <w:basedOn w:val="a0"/>
    <w:link w:val="2"/>
    <w:rsid w:val="000672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672F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72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465</Words>
  <Characters>2655</Characters>
  <Application>Microsoft Office Word</Application>
  <DocSecurity>0</DocSecurity>
  <Lines>22</Lines>
  <Paragraphs>6</Paragraphs>
  <ScaleCrop>false</ScaleCrop>
  <Company/>
  <LinksUpToDate>false</LinksUpToDate>
  <CharactersWithSpaces>3114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allayarova</dc:creator>
  <cp:keywords/>
  <dc:description/>
  <cp:lastModifiedBy>allayarova</cp:lastModifiedBy>
  <cp:revision>7</cp:revision>
  <dcterms:created xsi:type="dcterms:W3CDTF">2013-07-05T11:50:00Z</dcterms:created>
  <dcterms:modified xsi:type="dcterms:W3CDTF">2013-07-10T14:09:00Z</dcterms:modified>
</cp:coreProperties>
</file>