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207634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207634"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bookmarkStart w:id="0" w:name="_GoBack"/>
      <w:bookmarkEnd w:id="0"/>
      <w:r w:rsidR="00B32D14">
        <w:rPr>
          <w:szCs w:val="24"/>
        </w:rPr>
        <w:t xml:space="preserve">                   № </w:t>
      </w:r>
      <w:r>
        <w:rPr>
          <w:szCs w:val="24"/>
        </w:rPr>
        <w:t>140-45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E12290">
        <w:rPr>
          <w:b/>
          <w:szCs w:val="20"/>
        </w:rPr>
        <w:t>Железнодорожного</w:t>
      </w:r>
      <w:r w:rsidR="00141C95">
        <w:rPr>
          <w:b/>
          <w:szCs w:val="20"/>
        </w:rPr>
        <w:t xml:space="preserve"> района города Ростова-на-Дону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E12290">
        <w:t>Железнодорожного</w:t>
      </w:r>
      <w:r w:rsidR="00141C95" w:rsidRPr="00141C95">
        <w:t xml:space="preserve"> района города Ростова-на-Дону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</w:t>
      </w:r>
      <w:r w:rsidR="00141C95">
        <w:br/>
      </w:r>
      <w:r w:rsidRPr="003A437B">
        <w:t xml:space="preserve">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0A7C3D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 xml:space="preserve">Методическими рекомендациями </w:t>
      </w:r>
      <w:r w:rsidR="000A7C3D">
        <w:br/>
      </w:r>
      <w:r w:rsidR="00781964" w:rsidRPr="00781964">
        <w:t>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 xml:space="preserve">, </w:t>
      </w:r>
      <w:r w:rsidR="000A7C3D">
        <w:br/>
      </w:r>
      <w:r w:rsidRPr="003A437B">
        <w:t>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 xml:space="preserve">О перечне и количественном составе территориальных избирательных комиссий, действующих </w:t>
      </w:r>
      <w:r w:rsidR="000A7C3D">
        <w:br/>
      </w:r>
      <w:r w:rsidR="00781964">
        <w:t xml:space="preserve">на постоянной основе в Ростовской области, подлежащих формированию </w:t>
      </w:r>
      <w:r w:rsidR="000A7C3D">
        <w:br/>
      </w:r>
      <w:r w:rsidR="00781964">
        <w:t>в 2025 году</w:t>
      </w:r>
      <w:r w:rsidR="004363AF">
        <w:t xml:space="preserve">» 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E12290">
        <w:rPr>
          <w:szCs w:val="20"/>
        </w:rPr>
        <w:t>Железнодорожного</w:t>
      </w:r>
      <w:r w:rsidR="00141C95" w:rsidRPr="00141C95">
        <w:rPr>
          <w:szCs w:val="20"/>
        </w:rPr>
        <w:t xml:space="preserve"> района города Ростова-на-Дону </w:t>
      </w:r>
      <w:r w:rsidR="004363AF" w:rsidRPr="004363AF">
        <w:rPr>
          <w:szCs w:val="20"/>
        </w:rPr>
        <w:t xml:space="preserve">в количестве </w:t>
      </w:r>
      <w:r w:rsidR="00141C95">
        <w:rPr>
          <w:szCs w:val="20"/>
        </w:rPr>
        <w:t>11</w:t>
      </w:r>
      <w:r w:rsidR="004363AF" w:rsidRPr="004363AF">
        <w:rPr>
          <w:szCs w:val="20"/>
        </w:rPr>
        <w:t xml:space="preserve"> членов </w:t>
      </w:r>
      <w:r w:rsidR="00E12290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E1229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923960" w:rsidTr="00E1229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Буракова Ирина Евгеньевна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923960" w:rsidTr="00E1229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Гончарова Елена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Собрание избирателей по месту работы</w:t>
            </w:r>
          </w:p>
        </w:tc>
      </w:tr>
      <w:tr w:rsidR="00923960" w:rsidTr="00E1229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Дикая Марина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Региональное отделение политической партии </w:t>
            </w:r>
            <w:r>
              <w:rPr>
                <w:b/>
                <w:bCs/>
                <w:color w:val="000000"/>
              </w:rPr>
              <w:t>«РОССИЙСКАЯ ПАРТИЯ ПЕНСИОНЕРОВ ЗА СОЦИАЛЬНУЮ СПРАВЕДЛИВОСТЬ»</w:t>
            </w:r>
            <w:r>
              <w:rPr>
                <w:color w:val="000000"/>
              </w:rPr>
              <w:t xml:space="preserve"> в Ростовской области</w:t>
            </w:r>
          </w:p>
        </w:tc>
      </w:tr>
      <w:tr w:rsidR="00923960" w:rsidTr="00E12290">
        <w:trPr>
          <w:cantSplit/>
          <w:trHeight w:val="48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lang w:val="en-US"/>
              </w:rPr>
              <w:t>Дмитриева Татьяна Павловна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ТИК предыдущего состава</w:t>
            </w:r>
          </w:p>
        </w:tc>
      </w:tr>
      <w:tr w:rsidR="00923960" w:rsidTr="00E1229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Коноплев Борис Сергеевич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РОСТОВСКОЕ ОБЛАСТНОЕ ОТДЕЛЕНИЕ политической партии</w:t>
            </w:r>
            <w:r>
              <w:rPr>
                <w:color w:val="000000"/>
              </w:rPr>
              <w:t xml:space="preserve"> «</w:t>
            </w:r>
            <w:r>
              <w:rPr>
                <w:b/>
                <w:bCs/>
                <w:color w:val="000000"/>
              </w:rPr>
              <w:t>КОММУНИСТИЧЕСКАЯ ПАРТИЯ РОССИЙСКОЙ ФЕДЕРАЦИИ</w:t>
            </w:r>
            <w:r>
              <w:rPr>
                <w:color w:val="000000"/>
              </w:rPr>
              <w:t>»</w:t>
            </w:r>
          </w:p>
        </w:tc>
      </w:tr>
      <w:tr w:rsidR="00923960" w:rsidTr="00E1229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Ларионова Ольга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Региональное отделение в Ростовской области политической партии «</w:t>
            </w:r>
            <w:r>
              <w:rPr>
                <w:b/>
                <w:bCs/>
                <w:color w:val="000000"/>
              </w:rPr>
              <w:t>НОВЫЕ ЛЮДИ</w:t>
            </w:r>
            <w:r>
              <w:rPr>
                <w:color w:val="000000"/>
              </w:rPr>
              <w:t>»</w:t>
            </w:r>
          </w:p>
        </w:tc>
      </w:tr>
      <w:tr w:rsidR="00923960" w:rsidTr="00E12290">
        <w:trPr>
          <w:cantSplit/>
          <w:trHeight w:val="40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Медведева Юлия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Собрание избирателей по месту работы</w:t>
            </w:r>
          </w:p>
        </w:tc>
      </w:tr>
      <w:tr w:rsidR="00923960" w:rsidTr="00E1229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Тихонцов Александр Викторович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Ростовское региональное отделение политической партии </w:t>
            </w:r>
            <w:r>
              <w:rPr>
                <w:b/>
                <w:bCs/>
                <w:color w:val="000000"/>
              </w:rPr>
              <w:t>ЛДПР</w:t>
            </w:r>
            <w:r>
              <w:rPr>
                <w:color w:val="000000"/>
              </w:rPr>
              <w:t xml:space="preserve"> – Либерально-демократической партии России</w:t>
            </w:r>
          </w:p>
        </w:tc>
      </w:tr>
      <w:tr w:rsidR="00923960" w:rsidTr="00E1229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lang w:val="en-US"/>
              </w:rPr>
              <w:t>Чубарова Оксана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Ростовское региональное отделение Всероссийской политической партии «</w:t>
            </w:r>
            <w:r>
              <w:rPr>
                <w:b/>
                <w:bCs/>
                <w:color w:val="000000"/>
              </w:rPr>
              <w:t>ЕДИНАЯ РОССИЯ</w:t>
            </w:r>
            <w:r>
              <w:rPr>
                <w:color w:val="000000"/>
              </w:rPr>
              <w:t>»</w:t>
            </w:r>
          </w:p>
        </w:tc>
      </w:tr>
      <w:tr w:rsidR="00923960" w:rsidTr="00E12290">
        <w:trPr>
          <w:cantSplit/>
          <w:trHeight w:val="66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Шадрин Виталий Борисович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Региональное отделение Социалистической политической партии «</w:t>
            </w:r>
            <w:r>
              <w:rPr>
                <w:b/>
                <w:bCs/>
                <w:color w:val="000000"/>
              </w:rPr>
              <w:t>СПРАВЕДЛИВАЯ РОССИЯ-ПАТРИОТЫ-ЗА ПРАВДУ</w:t>
            </w:r>
            <w:r>
              <w:rPr>
                <w:color w:val="000000"/>
              </w:rPr>
              <w:t>» в Ростовской области</w:t>
            </w:r>
          </w:p>
        </w:tc>
      </w:tr>
      <w:tr w:rsidR="00923960" w:rsidTr="00E12290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960" w:rsidRPr="00BE690E" w:rsidRDefault="00923960" w:rsidP="00E122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lang w:val="en-US"/>
              </w:rPr>
              <w:t>Шахаева Анна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960" w:rsidRDefault="00923960" w:rsidP="00923960">
            <w:pPr>
              <w:ind w:left="-5" w:firstLine="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Политическая партия «Гражданская Платформа»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E12290">
        <w:rPr>
          <w:bCs/>
          <w:szCs w:val="20"/>
        </w:rPr>
        <w:t>Железнодорожного</w:t>
      </w:r>
      <w:r w:rsidR="00141C95" w:rsidRPr="00141C95">
        <w:rPr>
          <w:bCs/>
          <w:szCs w:val="20"/>
        </w:rPr>
        <w:t xml:space="preserve"> района города Ростова-на-Дону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763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A7C3D"/>
    <w:rsid w:val="000E4B04"/>
    <w:rsid w:val="000F1CE8"/>
    <w:rsid w:val="00101154"/>
    <w:rsid w:val="00141C95"/>
    <w:rsid w:val="00144499"/>
    <w:rsid w:val="00176EC2"/>
    <w:rsid w:val="0017778A"/>
    <w:rsid w:val="001A3375"/>
    <w:rsid w:val="001C3577"/>
    <w:rsid w:val="001C62FD"/>
    <w:rsid w:val="001F1D90"/>
    <w:rsid w:val="001F1FEF"/>
    <w:rsid w:val="0020126E"/>
    <w:rsid w:val="00207634"/>
    <w:rsid w:val="00214B18"/>
    <w:rsid w:val="0021769C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1F54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625E51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23960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12290"/>
    <w:rsid w:val="00E449A6"/>
    <w:rsid w:val="00E67A3C"/>
    <w:rsid w:val="00E84BA5"/>
    <w:rsid w:val="00ED44F4"/>
    <w:rsid w:val="00EE1297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31F0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DE273B-DD44-4BD5-A1FC-9624CE65C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10</cp:revision>
  <cp:lastPrinted>2025-12-29T06:24:00Z</cp:lastPrinted>
  <dcterms:created xsi:type="dcterms:W3CDTF">2025-12-18T08:57:00Z</dcterms:created>
  <dcterms:modified xsi:type="dcterms:W3CDTF">2025-12-30T09:11:00Z</dcterms:modified>
</cp:coreProperties>
</file>